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693" w:rsidRPr="00881693" w:rsidRDefault="00881693" w:rsidP="008816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Тренинг для педагогов</w:t>
      </w:r>
    </w:p>
    <w:p w:rsidR="00881693" w:rsidRPr="00881693" w:rsidRDefault="00881693" w:rsidP="00F30A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«Мотивация профессиональной деятельности»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30A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0A5D" w:rsidRPr="00224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у педагогов внутренней мотивации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профессиональному и личностному росту.</w:t>
      </w:r>
    </w:p>
    <w:p w:rsidR="00F30A5D" w:rsidRPr="0022413F" w:rsidRDefault="00F30A5D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22413F" w:rsidRDefault="00881693" w:rsidP="00F30A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совместного обсужден</w:t>
      </w:r>
      <w:r w:rsidR="0022413F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мнений по вопросам мотивации;</w:t>
      </w:r>
    </w:p>
    <w:p w:rsidR="0022413F" w:rsidRDefault="0022413F" w:rsidP="00F30A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 формированию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собственной позиции педагога</w:t>
      </w:r>
      <w:r w:rsidR="00881693"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использовании методов мотивации;</w:t>
      </w:r>
    </w:p>
    <w:p w:rsidR="00881693" w:rsidRPr="00F30A5D" w:rsidRDefault="00881693" w:rsidP="00F30A5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расширить опыт овладения новыми приемами и способами повышения мотивации</w:t>
      </w:r>
      <w:r w:rsidR="0022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себя и в работе с детьми</w:t>
      </w:r>
      <w:r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2413F" w:rsidRPr="00224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Участники:</w:t>
      </w:r>
      <w:r w:rsidR="0022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 ДОУ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работы: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малые группы, пары.</w:t>
      </w:r>
    </w:p>
    <w:p w:rsidR="004819C7" w:rsidRPr="004819C7" w:rsidRDefault="004819C7" w:rsidP="004819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19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ватман А3</w:t>
      </w:r>
      <w:r w:rsidR="00571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(Мольберт)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6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фломастеры, </w:t>
      </w:r>
      <w:r w:rsidR="0057110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 А4, спокойная релаксационная музыка, ноутбук с колонкой.</w:t>
      </w:r>
    </w:p>
    <w:p w:rsidR="00881693" w:rsidRPr="00881693" w:rsidRDefault="00881693" w:rsidP="004819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Знакомство. Создание позитивной и доверительной атмосферы.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1. Упражнение «Ледокол» + участник называет свое имя.</w:t>
      </w:r>
    </w:p>
    <w:p w:rsidR="00881693" w:rsidRPr="00881693" w:rsidRDefault="00881693" w:rsidP="00F30A5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хочу хвастаться, но люди говорят, что я ...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договаривают фразу и называют качество или умение, которое человек рассматривает как достижение. </w:t>
      </w:r>
      <w:r w:rsidRPr="008816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Что Вы чувствовали, когда говорили о своих достижениях?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A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4819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Упражнение «Кластер».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центре листа написано слово «мотивация». Участники на листе записывают ассоциации, связанные с </w:t>
      </w:r>
      <w:r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понятием мотивация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Обсуждение. Вопросы: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Какой </w:t>
      </w:r>
      <w:r w:rsidR="00CE2091"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 мотивации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В</w:t>
      </w:r>
      <w:r w:rsidR="00CE2091">
        <w:rPr>
          <w:rFonts w:ascii="Times New Roman" w:eastAsia="Times New Roman" w:hAnsi="Times New Roman" w:cs="Times New Roman"/>
          <w:sz w:val="28"/>
          <w:szCs w:val="28"/>
          <w:lang w:eastAsia="ru-RU"/>
        </w:rPr>
        <w:t>аш взгляд, распространен в саду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чаще всего?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чем заключается метод «кнута» и «пряника»?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Работает ли он для повышения мотивации? Есть ли у него побочные эффекты? Если да, то какие? Что Вы чувствуете, когда к Вам применяют такие методы мотивации?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Внешняя мотивация. 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кнута и пряника относится к так называемой внешней мотивации. То есть, есть внешний стимул, либо кнут, либо пряник, мы его применяем и получаем какой-то результат. Особенностью таких методов является то, что они действуют до тех пор, пока есть стимул. Но когда воздействия нет, мотивация пропадает. Внешняя мотивация – мотивация с применением внешних стимулов.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   -Что может служить внешним стимулом? А еще…?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 Экспресс-диагностика на выявление ведущего мотива профессиональной деятельности «Символы мотивации».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Ведущий. 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на эти символы и выберите наиболее привлекательный для вас. Каждый из них означает мотив деятельности. Для тех, кто выбрал, ведущая мотивация……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«Золотая монета с изображением солнца» 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материальная.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«Серебряная ладонь»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отношения в коллективе.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«Алмазная лестница» 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карьерный рост.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«Изумрудная </w:t>
      </w:r>
      <w:proofErr w:type="gramStart"/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книга» 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proofErr w:type="gramEnd"/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профессиональный рост.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«Сапфировый факел» 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самореализация, отсутствие рутины.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«Платиновые часы» 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гибкий график работы.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«Золотая стрела» 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способность к продуцированию нового, новаторство, инновационный подход. 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Упражнение «Десять бесплатных способов мотивации»</w:t>
      </w:r>
    </w:p>
    <w:p w:rsidR="00881693" w:rsidRPr="00881693" w:rsidRDefault="00D810B6" w:rsidP="00D810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упражнения: демонстрирование</w:t>
      </w:r>
      <w:r w:rsidR="00881693"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участникам, что мотивирует каждого из них, какими могут быть </w:t>
      </w:r>
      <w:proofErr w:type="spellStart"/>
      <w:r w:rsidR="00881693"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мотиваторы</w:t>
      </w:r>
      <w:proofErr w:type="spellEnd"/>
      <w:r w:rsidR="00881693"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то, что наиболее распространенные </w:t>
      </w:r>
      <w:proofErr w:type="spellStart"/>
      <w:r w:rsidR="00881693"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мотиваторы</w:t>
      </w:r>
      <w:proofErr w:type="spellEnd"/>
      <w:r w:rsidR="00881693"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подходят для большинства.</w:t>
      </w:r>
    </w:p>
    <w:p w:rsidR="00881693" w:rsidRPr="00881693" w:rsidRDefault="00881693" w:rsidP="00D810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Инструкция: Каждая команда получает листы бумаги определенного цвета. У вас будет 10 минут, чтобы совместными усилиями придумать и </w:t>
      </w:r>
      <w:proofErr w:type="gramStart"/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</w:t>
      </w:r>
      <w:proofErr w:type="gramEnd"/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можно больше способов нематериальной мотивации. Через 10 минут представитель от каждой группы выйдет, чтобы их озвучить».</w:t>
      </w:r>
    </w:p>
    <w:p w:rsidR="00881693" w:rsidRPr="00881693" w:rsidRDefault="00881693" w:rsidP="00D810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Ход упражнения: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Задача групп — написать возможные способы нематериальной мотивации. Через 10 минут между командами проводится соревнование. Участники по очереди зачитывают способы, следя за тем, чтобы не было повторов. Выигрывает группа, придумавшая большее количество вариантов. </w:t>
      </w:r>
      <w:r w:rsidRPr="00881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конце каждый записывает для себя десять способов, которые ему более всего понравились.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Ведущий.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Внутренняя мотивация. Формирование факторов </w:t>
      </w:r>
      <w:proofErr w:type="gramStart"/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внутренней  мотивации</w:t>
      </w:r>
      <w:proofErr w:type="gramEnd"/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Мотивация - внутренний механизм, позволяющий нам делать то, что нам не хочется. Либо </w:t>
      </w:r>
      <w:r w:rsidRPr="00D810B6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нравится делать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либо нужна мотивация. </w:t>
      </w:r>
      <w:r w:rsidRPr="008816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«Внутренняя мотивация - это выполнение определенной работы из-за интереса к ней, личного ощущения ее ценности. При выполнении деятельности, которая мотивирована внутренне, человек ощущает удовлетворение, покой, быстрое течение времени, исчезает все лишнее, остается лишь работа - появляется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816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ощущение потока» (</w:t>
      </w:r>
      <w:proofErr w:type="spellStart"/>
      <w:r w:rsidRPr="008816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Чикзентмихали</w:t>
      </w:r>
      <w:proofErr w:type="spellEnd"/>
      <w:r w:rsidRPr="008816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М.)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   - С чего начинается мотивация? (проявление интереса, пробы, желание довести до конца, гордость).  В позитивной психологии выделяют три фактора, из которых складывается счастье человека: 1. Удовольствие 2. Вовлеченность. 3. Смысл.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идеальном случае мотивация так и формируется, поэтапно. Может действовать только один или два фактора. 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показывают, что </w:t>
      </w: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удовольствие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действует быстрее всего, но оно самое ненадежное. </w:t>
      </w: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Вовлеченность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средний вариант по времени и устойчивости. А </w:t>
      </w: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смысл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формируется дольше всего, но только он дает самую устойчивую мотивацию.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4. </w:t>
      </w: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упражнение «Сосуды долга и права»</w:t>
      </w:r>
    </w:p>
    <w:p w:rsidR="00881693" w:rsidRPr="00881693" w:rsidRDefault="00881693" w:rsidP="005D2F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="00D810B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актуализирование в своем сознании понятия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«потребность»; постараться, приступая к любому делу, «вырастить в себе интерес».</w:t>
      </w:r>
    </w:p>
    <w:p w:rsidR="00881693" w:rsidRPr="00881693" w:rsidRDefault="00881693" w:rsidP="005D2F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Приступая к любому виду деятельности, надо осознать, что будет владеть человеком: </w:t>
      </w:r>
      <w:r w:rsidRPr="008816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интерес </w:t>
      </w: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(право)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8816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долг</w:t>
      </w: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(обязанность).</w:t>
      </w:r>
    </w:p>
    <w:p w:rsidR="00881693" w:rsidRPr="00881693" w:rsidRDefault="00881693" w:rsidP="005D2F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интерес – дело пойдет, если долг – надо постараться «вырастить в себе интерес».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Ситуации:</w:t>
      </w:r>
    </w:p>
    <w:p w:rsidR="00881693" w:rsidRPr="00881693" w:rsidRDefault="00881693" w:rsidP="00F30A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Незапланированное мероприятие </w:t>
      </w: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(открытое занятие, развлечение с детьми) </w:t>
      </w:r>
    </w:p>
    <w:p w:rsidR="00881693" w:rsidRPr="00881693" w:rsidRDefault="00881693" w:rsidP="00F30A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Освоение новой комплексной программы</w:t>
      </w:r>
    </w:p>
    <w:p w:rsidR="00881693" w:rsidRPr="00881693" w:rsidRDefault="00881693" w:rsidP="00F30A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Транслирование своего опыта работы </w:t>
      </w: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(участие в конкурсах, написание статьи и т.д.)</w:t>
      </w:r>
    </w:p>
    <w:p w:rsidR="00881693" w:rsidRPr="00881693" w:rsidRDefault="00881693" w:rsidP="00F30A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 на должность классного руководителя.</w:t>
      </w:r>
    </w:p>
    <w:p w:rsidR="00881693" w:rsidRPr="00881693" w:rsidRDefault="00881693" w:rsidP="00F30A5D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Назначение на должность руководителя методического объединения.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Задание для подгрупп: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Напишите, что может для вас стать мотивом, чтобы мероприятие из статуса </w:t>
      </w: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«долг»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выросло в статус </w:t>
      </w:r>
      <w:r w:rsidRPr="008816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«интерес».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Выполнение, обсуждение. (Приложение №1)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Ведущий. Стратегии мотивации.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разные стратегии мотивации – мотивация «От» и «К». Это стратегии избегания и достижения. Мотивация «От» более неприятная. Легко теряется направление движения, для </w:t>
      </w:r>
      <w:proofErr w:type="gramStart"/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  важно</w:t>
      </w:r>
      <w:proofErr w:type="gramEnd"/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уйти от проблемы, а не прийти к цели.</w:t>
      </w:r>
    </w:p>
    <w:p w:rsidR="00F30A5D" w:rsidRPr="00F30A5D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Мотивация «К» более визуальная – представляется картина счастья! Человек часто не замечает препятствий при движении к цели. Это не хорошо и не плохо – это разные </w:t>
      </w:r>
      <w:proofErr w:type="gramStart"/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метапрограммы  каждого</w:t>
      </w:r>
      <w:proofErr w:type="gramEnd"/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Упражнение «Слова –</w:t>
      </w:r>
      <w:proofErr w:type="spellStart"/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мотиваторы</w:t>
      </w:r>
      <w:proofErr w:type="spellEnd"/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».</w:t>
      </w:r>
    </w:p>
    <w:p w:rsidR="00881693" w:rsidRPr="00881693" w:rsidRDefault="00881693" w:rsidP="005D2F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участники на индивидуальных листах записывают слова, которые они себе говорят для повышения внутренней мотивации.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второй части упражнения они обмениваются фразами, в процессе свободного движения, выясняя какие слова, фразы совпадают и делятся тем, что им понравилось у другого. Обсуждение.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Ценности. 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Рефлексия. Что для Вас было ценным и важным в работе сегодня? 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 – визуализация «Радуга».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релаксация, снятие напряжения, расслабление.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П: Мы напряженно поработали. Давайте немного отдохнем. Предлагаю вам поочередно представить цвета радуги. Закройте глаза, сядьте поудобнее.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Начнем с </w:t>
      </w: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красного 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цвета. Это очень красивый красный цвет. Красный цвет спелого яблока, сочного и хрустящего. Пусть этот красный цвет заполнит все ваше поле зрения. Красный цвет всюду.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Оранжевый цвет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 Лучистый, живой. Если вы чувствуете, что ваше внимание рассеивается, направьте его на оранжевый цвет. Оранжевый.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Желтый цвет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 Желтый, как солнце. Золотистый и теплый. Почувствуйте тепло солнца в своем теле. Мягкое и ласковое тепло струится по всему вашему телу. Особенно в тех его частях, что требуют внимания и заботы, болят. Желтый.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Зеленый цвет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 Зеленый как огромный луг на солнце. Сочный и шелестящий на ветру, спокойный. Зеленый.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Голубой цвет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Голубой, как чистое небо. Легкий, высокий. Кажется, что если взмахнуть руками, то можно взлететь. Голубой.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Темно-синий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Прекрасный синий. Вглядитесь в него, как в глубокое озеро. С легким шелестом прохладные воды набегают на берег, унося тревоги. Синий.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Фиолетовый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Фиолетовый – это гармоничный цвет. Он даёт вам полное расслабление. Дышите свободно. Расслабьтесь. Фиолетовый забирает ваши страхи и волнения. Дарит покой и комфорт. Фиолетовый.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Погрузитесь в эти приятные ощущения, которые наполнили ваше тело. Прочувствуйте их. Посвятите эти минуты только себе. Вы прекрасны. Вы успешны. Вы полны сил и позитивной энергии. Всё, что вы задумали сегодня, исполнится. 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готовы решать любые проблемы. 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Откройте глаза. Сегодня вы совершили путешествие в свой внутренний мир. Постарались улучшить отношение к самим себе. Поблагодарите себя за усилие и внимание. И давайте поблагодарим друг друга за работу. 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 «Аплодисменты».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все хорошо поработали сегодня. Давайте наградим друг друга аплодисментами.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Мотивы к профессиональному развитию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Стимулы, которые можно использовать для профессионального развития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 самостоятельности, реализация себя в профессиональной деятельности как творческой личности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1.Открытие собственного мастер – класса для учителей района.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2.Повышение самостоятельности, возможность работать по интересующей программе, выбирать класс, устанавливать наиболее удобный график работы</w:t>
      </w:r>
      <w:r w:rsidR="00F30A5D"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( расписание</w:t>
      </w:r>
      <w:proofErr w:type="gramEnd"/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3.Содействие в получении гранта на реализацию интересующего учителя проекта.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4.Содействие в разработке, утверждении и распространении авторской программы. 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 личного развития, приобретения новой информации.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1.Направление на стажировку или престижные курсы.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2.Предоставление времени на методическую работу</w:t>
      </w:r>
      <w:r w:rsidR="00F30A5D"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(работа на дому)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3.Творческий отпуск в каникулярное время.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4.Дополнительные дни к отпуску.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5.Оплата научно-методической литературы. 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6.Содействие в переподготовке по интересующей учителя, руководителя школы специальности. 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 самоутверждения, достижения социального успеха.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1.Предоставление возможности распространения опыта работы через конференции, педагогические чтения, семинары.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2.Организация обобщения опыта, содействие в подготовке собственных публикаций и пособий в печати.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3.Представительс</w:t>
      </w:r>
      <w:r w:rsidR="00F30A5D"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 от учреждения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ответственных мероприятиях.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4.Привлечение к руководству структурными подраздел</w:t>
      </w:r>
      <w:r w:rsidR="00F30A5D"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ениями методической службы сада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5.Получение права на проведение семинаров для своих коллег.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6.Назначение на должность методиста, ответственного за стажировку мо</w:t>
      </w:r>
      <w:r w:rsidR="00F30A5D" w:rsidRPr="00F30A5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лодых педагогов</w:t>
      </w: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7 Рекомендация учителя для работы в вузе на подготовительном отделении.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8.Рекомендация учителя для работы в экспертных группах.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быть в коллективе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1.Вхождение в состав различных органов, решающих важные проблемы жизни школы.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 стабильности, защищенности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1.Гарантия защищенности от посягательств на профессиональную честь учителя со стороны вышестоящих руководителей, методистов, родителей.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2.Предоставление оплачиваемых часов на методическую работу.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3.Гарантия имеющегося статусного положения в коллективе.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 состязательности</w:t>
      </w:r>
    </w:p>
    <w:p w:rsidR="00881693" w:rsidRPr="00881693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1.Методическое сопровождение различных конкурсов профессионального мастерства.</w:t>
      </w:r>
    </w:p>
    <w:p w:rsidR="00881693" w:rsidRPr="00F30A5D" w:rsidRDefault="00881693" w:rsidP="00F30A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693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2.Присвоение звания победителя школьного конкурса профессионального мастерства</w:t>
      </w:r>
    </w:p>
    <w:p w:rsidR="00881693" w:rsidRPr="00881693" w:rsidRDefault="00881693" w:rsidP="00881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2E2" w:rsidRDefault="00881693">
      <w:r>
        <w:rPr>
          <w:noProof/>
          <w:lang w:eastAsia="ru-RU"/>
        </w:rPr>
        <w:lastRenderedPageBreak/>
        <w:drawing>
          <wp:inline distT="0" distB="0" distL="0" distR="0" wp14:anchorId="453BFFEB" wp14:editId="31E4284B">
            <wp:extent cx="5940425" cy="5940425"/>
            <wp:effectExtent l="0" t="0" r="3175" b="3175"/>
            <wp:docPr id="2" name="Рисунок 2" descr="Символы мотивации и целей определения — стоковый век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мволы мотивации и целей определения — стоковый векто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1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4924"/>
    <w:multiLevelType w:val="hybridMultilevel"/>
    <w:tmpl w:val="6CD0F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73721"/>
    <w:multiLevelType w:val="multilevel"/>
    <w:tmpl w:val="6B7AC0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F720BB"/>
    <w:multiLevelType w:val="multilevel"/>
    <w:tmpl w:val="D026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702793"/>
    <w:multiLevelType w:val="multilevel"/>
    <w:tmpl w:val="E6E8E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A7185B"/>
    <w:multiLevelType w:val="multilevel"/>
    <w:tmpl w:val="0E868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7B0FA3"/>
    <w:multiLevelType w:val="multilevel"/>
    <w:tmpl w:val="03B6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33011A"/>
    <w:multiLevelType w:val="multilevel"/>
    <w:tmpl w:val="D4240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D4B"/>
    <w:rsid w:val="000512E2"/>
    <w:rsid w:val="001E6F2C"/>
    <w:rsid w:val="0022413F"/>
    <w:rsid w:val="004819C7"/>
    <w:rsid w:val="0057110F"/>
    <w:rsid w:val="005D2F34"/>
    <w:rsid w:val="00881693"/>
    <w:rsid w:val="008A1D4B"/>
    <w:rsid w:val="00CE2091"/>
    <w:rsid w:val="00D810B6"/>
    <w:rsid w:val="00F3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BBB5E8-FFFC-4B54-8C98-8B4A9616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9</cp:revision>
  <dcterms:created xsi:type="dcterms:W3CDTF">2020-01-31T08:43:00Z</dcterms:created>
  <dcterms:modified xsi:type="dcterms:W3CDTF">2020-02-07T07:22:00Z</dcterms:modified>
</cp:coreProperties>
</file>